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31" w:rsidRDefault="00002C31" w:rsidP="00002C31">
      <w:r>
        <w:t>Ce programme permet de résoudre une équation</w:t>
      </w:r>
    </w:p>
    <w:p w:rsidR="00002C31" w:rsidRDefault="00002C31" w:rsidP="00002C31">
      <w:r>
        <w:t>de !convection-diffusion 2D:</w:t>
      </w:r>
    </w:p>
    <w:p w:rsidR="00002C31" w:rsidRDefault="00002C31" w:rsidP="00002C31">
      <w:r>
        <w:t>!</w:t>
      </w:r>
    </w:p>
    <w:p w:rsidR="00002C31" w:rsidRDefault="00002C31" w:rsidP="00002C31">
      <w:r>
        <w:t>! dC/dt = -Uo dC/dx</w:t>
      </w:r>
    </w:p>
    <w:p w:rsidR="00002C31" w:rsidRDefault="00002C31" w:rsidP="00002C31">
      <w:r>
        <w:t>!</w:t>
      </w:r>
    </w:p>
    <w:p w:rsidR="00002C31" w:rsidRDefault="00002C31" w:rsidP="00002C31">
      <w:r>
        <w:t>! C(x,t): la concentration en kg/m3</w:t>
      </w:r>
    </w:p>
    <w:p w:rsidR="00002C31" w:rsidRDefault="00002C31" w:rsidP="00002C31">
      <w:r>
        <w:t>! U0: la vitesse de convection en m/s</w:t>
      </w:r>
    </w:p>
    <w:p w:rsidR="00002C31" w:rsidRDefault="00002C31" w:rsidP="00002C31">
      <w:r>
        <w:t>! t: le temps en s</w:t>
      </w:r>
    </w:p>
    <w:p w:rsidR="00002C31" w:rsidRDefault="00002C31" w:rsidP="00002C31">
      <w:r>
        <w:t>! x: la variable d'espace en m</w:t>
      </w:r>
    </w:p>
    <w:p w:rsidR="00002C31" w:rsidRDefault="00002C31" w:rsidP="00002C31">
      <w:r>
        <w:t>!</w:t>
      </w:r>
    </w:p>
    <w:p w:rsidR="00002C31" w:rsidRDefault="00002C31" w:rsidP="00002C31">
      <w:r>
        <w:t xml:space="preserve">! </w:t>
      </w:r>
    </w:p>
    <w:p w:rsidR="00002C31" w:rsidRDefault="00002C31" w:rsidP="00002C31">
      <w:r>
        <w:t>**************************************************************</w:t>
      </w:r>
    </w:p>
    <w:p w:rsidR="00002C31" w:rsidRDefault="00002C31" w:rsidP="00002C31">
      <w:r>
        <w:t>*****</w:t>
      </w:r>
    </w:p>
    <w:p w:rsidR="00002C31" w:rsidRDefault="00002C31" w:rsidP="00002C31">
      <w:r>
        <w:t>!</w:t>
      </w:r>
    </w:p>
    <w:p w:rsidR="00002C31" w:rsidRDefault="00002C31" w:rsidP="00002C31">
      <w:r>
        <w:t>! ==========================</w:t>
      </w:r>
    </w:p>
    <w:p w:rsidR="00002C31" w:rsidRDefault="00002C31" w:rsidP="00002C31">
      <w:r>
        <w:t>! Déclaration des variables</w:t>
      </w:r>
    </w:p>
    <w:p w:rsidR="00002C31" w:rsidRDefault="00002C31" w:rsidP="00002C31">
      <w:r>
        <w:t>! 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IMPLICIT NONE ! Toutes les variables doivent être déclarées</w:t>
      </w:r>
    </w:p>
    <w:p w:rsidR="00002C31" w:rsidRDefault="00002C31" w:rsidP="00002C31">
      <w:r>
        <w:t>!</w:t>
      </w:r>
    </w:p>
    <w:p w:rsidR="00002C31" w:rsidRDefault="00002C31" w:rsidP="00002C31">
      <w:r>
        <w:t>INTEGER :: i,j ! indice de la variable spatiale</w:t>
      </w:r>
    </w:p>
    <w:p w:rsidR="00002C31" w:rsidRDefault="00002C31" w:rsidP="00002C31">
      <w:r>
        <w:t>INTEGER :: n ! indice de la variable temporelle</w:t>
      </w:r>
    </w:p>
    <w:p w:rsidR="00002C31" w:rsidRDefault="00002C31" w:rsidP="00002C31">
      <w:r>
        <w:t>INTEGER :: NX,NY ! nombre d'intervalles suivant Ox</w:t>
      </w:r>
    </w:p>
    <w:p w:rsidR="00002C31" w:rsidRDefault="00002C31" w:rsidP="00002C31">
      <w:r>
        <w:t>INTEGER :: NT,NTU ! nombre d'itérations totales et demandées</w:t>
      </w:r>
    </w:p>
    <w:p w:rsidR="00002C31" w:rsidRDefault="00002C31" w:rsidP="00002C31">
      <w:r>
        <w:t>REAL :: PI,alpha</w:t>
      </w:r>
    </w:p>
    <w:p w:rsidR="00002C31" w:rsidRDefault="00002C31" w:rsidP="00002C31">
      <w:r>
        <w:t>!</w:t>
      </w:r>
    </w:p>
    <w:p w:rsidR="00002C31" w:rsidRDefault="00002C31" w:rsidP="00002C31">
      <w:r>
        <w:t>PARAMETER(NX = 100) ! Fixe le nombre de d'intervalle</w:t>
      </w:r>
    </w:p>
    <w:p w:rsidR="00002C31" w:rsidRDefault="00002C31" w:rsidP="00002C31">
      <w:r>
        <w:t xml:space="preserve">PARAMETER(NY = 100) ! Fixe le nombre de </w:t>
      </w:r>
    </w:p>
    <w:p w:rsidR="00002C31" w:rsidRDefault="00002C31" w:rsidP="00002C31">
      <w:r>
        <w:t>d'intervallePARAMETER(NT = 2000) ! Fixe le nombre d'iterations max</w:t>
      </w:r>
    </w:p>
    <w:p w:rsidR="00002C31" w:rsidRDefault="00002C31" w:rsidP="00002C31">
      <w:r>
        <w:t xml:space="preserve">PARAMETER(PI=4.0*atan(1.0)) </w:t>
      </w:r>
    </w:p>
    <w:p w:rsidR="00002C31" w:rsidRDefault="00002C31" w:rsidP="00002C31">
      <w:r>
        <w:lastRenderedPageBreak/>
        <w:t>!</w:t>
      </w:r>
    </w:p>
    <w:p w:rsidR="00002C31" w:rsidRDefault="00002C31" w:rsidP="00002C31">
      <w:r>
        <w:t>REAl :: U0 ! la vitesse initiale de polluant</w:t>
      </w:r>
    </w:p>
    <w:p w:rsidR="00002C31" w:rsidRDefault="00002C31" w:rsidP="00002C31">
      <w:r>
        <w:t>REAl :: c0 ! la concentration initiale c(x,0)=c0</w:t>
      </w:r>
    </w:p>
    <w:p w:rsidR="00002C31" w:rsidRDefault="00002C31" w:rsidP="00002C31">
      <w:r>
        <w:t>REAL :: K ! la diffusivite K</w:t>
      </w:r>
    </w:p>
    <w:p w:rsidR="00002C31" w:rsidRDefault="00002C31" w:rsidP="00002C31">
      <w:r>
        <w:t>REAL :: tfin ! le temps max a atteindre</w:t>
      </w:r>
    </w:p>
    <w:p w:rsidR="00002C31" w:rsidRDefault="00002C31" w:rsidP="00002C31">
      <w:r>
        <w:t>REAL :: dt ! le pas de temps</w:t>
      </w:r>
    </w:p>
    <w:p w:rsidR="00002C31" w:rsidRDefault="00002C31" w:rsidP="00002C31">
      <w:r>
        <w:t>REAL :: dx,dy ! le pas d'espace</w:t>
      </w:r>
    </w:p>
    <w:p w:rsidR="00002C31" w:rsidRDefault="00002C31" w:rsidP="00002C31">
      <w:r>
        <w:t>REAL :: L ! longueur du domaine de calcul</w:t>
      </w:r>
    </w:p>
    <w:p w:rsidR="00002C31" w:rsidRDefault="00002C31" w:rsidP="00002C31">
      <w:r>
        <w:t>REAL :: r</w:t>
      </w:r>
    </w:p>
    <w:p w:rsidR="00002C31" w:rsidRDefault="00002C31" w:rsidP="00002C31">
      <w:r>
        <w:t>!Pour conditions limites</w:t>
      </w:r>
    </w:p>
    <w:p w:rsidR="00002C31" w:rsidRDefault="00002C31" w:rsidP="00002C31">
      <w:r>
        <w:t>REAL :: X0,Y0,R0</w:t>
      </w:r>
    </w:p>
    <w:p w:rsidR="00002C31" w:rsidRDefault="00002C31" w:rsidP="00002C31">
      <w:r>
        <w:t>!</w:t>
      </w:r>
    </w:p>
    <w:p w:rsidR="00002C31" w:rsidRDefault="00002C31" w:rsidP="00002C31">
      <w:r>
        <w:t>REAL, DIMENSION(0:NX) :: x ! la variable d'espace x</w:t>
      </w:r>
    </w:p>
    <w:p w:rsidR="00002C31" w:rsidRDefault="00002C31" w:rsidP="00002C31">
      <w:r>
        <w:t>REAL, DIMENSION(0:NY) :: y !la variable d’espace y</w:t>
      </w:r>
    </w:p>
    <w:p w:rsidR="00002C31" w:rsidRDefault="00002C31" w:rsidP="00002C31">
      <w:r>
        <w:t>REAL, DIMENSION(0:NT) :: t ! le temps</w:t>
      </w:r>
    </w:p>
    <w:p w:rsidR="00002C31" w:rsidRDefault="00002C31" w:rsidP="00002C31">
      <w:r>
        <w:t>REAL, DIMENSION(0:NT) :: A ! la masse du scalaire</w:t>
      </w:r>
    </w:p>
    <w:p w:rsidR="00002C31" w:rsidRDefault="00002C31" w:rsidP="00002C31">
      <w:r>
        <w:t>REAL, DIMENSION(0:NX,0:NX,0:NT) :: c ! la concentration c(x,t)</w:t>
      </w:r>
    </w:p>
    <w:p w:rsidR="00002C31" w:rsidRDefault="00002C31" w:rsidP="00002C31">
      <w:r>
        <w:t>!</w:t>
      </w:r>
    </w:p>
    <w:p w:rsidR="00002C31" w:rsidRDefault="00002C31" w:rsidP="00002C31">
      <w:r>
        <w:t>! ===================================================</w:t>
      </w:r>
    </w:p>
    <w:p w:rsidR="00002C31" w:rsidRDefault="00002C31" w:rsidP="00002C31">
      <w:r>
        <w:t>! Affectation des grandeurs physiques et géométriques</w:t>
      </w:r>
    </w:p>
    <w:p w:rsidR="00002C31" w:rsidRDefault="00002C31" w:rsidP="00002C31">
      <w:r>
        <w:t>! ===================================================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L=1000</w:t>
      </w:r>
    </w:p>
    <w:p w:rsidR="00002C31" w:rsidRDefault="00002C31" w:rsidP="00002C31">
      <w:r>
        <w:t>U0=30</w:t>
      </w:r>
    </w:p>
    <w:p w:rsidR="00002C31" w:rsidRDefault="00002C31" w:rsidP="00002C31">
      <w:r>
        <w:t>K=100</w:t>
      </w:r>
    </w:p>
    <w:p w:rsidR="00002C31" w:rsidRDefault="00002C31" w:rsidP="00002C31">
      <w:r>
        <w:t>dx=L/NX</w:t>
      </w:r>
    </w:p>
    <w:p w:rsidR="00002C31" w:rsidRDefault="00002C31" w:rsidP="00002C31">
      <w:r>
        <w:t>dy=L/NY</w:t>
      </w:r>
    </w:p>
    <w:p w:rsidR="00002C31" w:rsidRDefault="00002C31" w:rsidP="00002C31">
      <w:r>
        <w:t>!Initialisation</w:t>
      </w:r>
    </w:p>
    <w:p w:rsidR="00002C31" w:rsidRDefault="00002C31" w:rsidP="00002C31">
      <w:r>
        <w:t>t=0.0</w:t>
      </w:r>
    </w:p>
    <w:p w:rsidR="00002C31" w:rsidRDefault="00002C31" w:rsidP="00002C31">
      <w:r>
        <w:t>x=0.0</w:t>
      </w:r>
    </w:p>
    <w:p w:rsidR="00002C31" w:rsidRDefault="00002C31" w:rsidP="00002C31">
      <w:r>
        <w:lastRenderedPageBreak/>
        <w:t>A=0.0</w:t>
      </w:r>
    </w:p>
    <w:p w:rsidR="00002C31" w:rsidRDefault="00002C31" w:rsidP="00002C31">
      <w:r>
        <w:t>! ===================================================</w:t>
      </w:r>
    </w:p>
    <w:p w:rsidR="00002C31" w:rsidRDefault="00002C31" w:rsidP="00002C31">
      <w:r>
        <w:t>! Paramètres servant à la définition des conditions limites</w:t>
      </w:r>
    </w:p>
    <w:p w:rsidR="00002C31" w:rsidRDefault="00002C31" w:rsidP="00002C31">
      <w:r>
        <w:t>! ===================================================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X0=200</w:t>
      </w:r>
    </w:p>
    <w:p w:rsidR="00002C31" w:rsidRDefault="00002C31" w:rsidP="00002C31">
      <w:r>
        <w:t>Y0=500</w:t>
      </w:r>
    </w:p>
    <w:p w:rsidR="00002C31" w:rsidRDefault="00002C31" w:rsidP="00002C31">
      <w:r>
        <w:t>R0=100</w:t>
      </w:r>
    </w:p>
    <w:p w:rsidR="00002C31" w:rsidRDefault="00002C31" w:rsidP="00002C31">
      <w:r>
        <w:t>! =================================! Création et affichage du maillage</w:t>
      </w:r>
    </w:p>
    <w:p w:rsidR="00002C31" w:rsidRDefault="00002C31" w:rsidP="00002C31">
      <w:r>
        <w:t>! =================================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WRITE(*,*) '--------------------------------'</w:t>
      </w:r>
    </w:p>
    <w:p w:rsidR="00002C31" w:rsidRDefault="00002C31" w:rsidP="00002C31">
      <w:r>
        <w:t>WRITE(*,*) 'Affichage des nœuds du maillage'</w:t>
      </w:r>
    </w:p>
    <w:p w:rsidR="00002C31" w:rsidRDefault="00002C31" w:rsidP="00002C31">
      <w:r>
        <w:t>WRITE(*,*) '--------------------------------'</w:t>
      </w:r>
    </w:p>
    <w:p w:rsidR="00002C31" w:rsidRDefault="00002C31" w:rsidP="00002C31">
      <w:r>
        <w:t>DO i=0,NX</w:t>
      </w:r>
    </w:p>
    <w:p w:rsidR="00002C31" w:rsidRDefault="00002C31" w:rsidP="00002C31">
      <w:r>
        <w:t>x(i) =i*dx</w:t>
      </w:r>
    </w:p>
    <w:p w:rsidR="00002C31" w:rsidRDefault="00002C31" w:rsidP="00002C31">
      <w:r>
        <w:t>!WRITE(*,*) 'X(',i,')=', x(i)</w:t>
      </w:r>
    </w:p>
    <w:p w:rsidR="00002C31" w:rsidRDefault="00002C31" w:rsidP="00002C31">
      <w:r>
        <w:t>ENDDO</w:t>
      </w:r>
    </w:p>
    <w:p w:rsidR="00002C31" w:rsidRDefault="00002C31" w:rsidP="00002C31">
      <w:r>
        <w:t>DO j=0,NY</w:t>
      </w:r>
    </w:p>
    <w:p w:rsidR="00002C31" w:rsidRDefault="00002C31" w:rsidP="00002C31">
      <w:r>
        <w:t>y(j) =j*dy</w:t>
      </w:r>
    </w:p>
    <w:p w:rsidR="00002C31" w:rsidRDefault="00002C31" w:rsidP="00002C31">
      <w:r>
        <w:t>!WRITE(*,*) 'X(',i,')=', x(i)</w:t>
      </w:r>
    </w:p>
    <w:p w:rsidR="00002C31" w:rsidRDefault="00002C31" w:rsidP="00002C31">
      <w:r>
        <w:t>ENDDO</w:t>
      </w:r>
    </w:p>
    <w:p w:rsidR="00002C31" w:rsidRDefault="00002C31" w:rsidP="00002C31">
      <w:r>
        <w:t>!</w:t>
      </w:r>
    </w:p>
    <w:p w:rsidR="00002C31" w:rsidRDefault="00002C31" w:rsidP="00002C31">
      <w:r>
        <w:t>! ===================================</w:t>
      </w:r>
    </w:p>
    <w:p w:rsidR="00002C31" w:rsidRDefault="00002C31" w:rsidP="00002C31">
      <w:r>
        <w:t>! Définition des paramètres temporels</w:t>
      </w:r>
    </w:p>
    <w:p w:rsidR="00002C31" w:rsidRDefault="00002C31" w:rsidP="00002C31">
      <w:r>
        <w:t>! ===================================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!</w:t>
      </w:r>
    </w:p>
    <w:p w:rsidR="00002C31" w:rsidRDefault="00002C31" w:rsidP="00002C31">
      <w:r>
        <w:t>! Calcul du nombre d'itérations a effectuer NTU</w:t>
      </w:r>
    </w:p>
    <w:p w:rsidR="00002C31" w:rsidRDefault="00002C31" w:rsidP="00002C31">
      <w:r>
        <w:t>!</w:t>
      </w:r>
    </w:p>
    <w:p w:rsidR="00002C31" w:rsidRDefault="00002C31" w:rsidP="00002C31">
      <w:r>
        <w:lastRenderedPageBreak/>
        <w:t>WRITE(*,*) 'Quel instant voulez vous atteindre ?'</w:t>
      </w:r>
    </w:p>
    <w:p w:rsidR="00002C31" w:rsidRDefault="00002C31" w:rsidP="00002C31">
      <w:r>
        <w:t>READ(*,*) TFin</w:t>
      </w:r>
    </w:p>
    <w:p w:rsidR="00002C31" w:rsidRDefault="00002C31" w:rsidP="00002C31">
      <w:r>
        <w:t>NTU=Tfin/dt</w:t>
      </w:r>
    </w:p>
    <w:p w:rsidR="00002C31" w:rsidRDefault="00002C31" w:rsidP="00002C31">
      <w:r>
        <w:t>IF (NTU.GT.NT) THEN</w:t>
      </w:r>
    </w:p>
    <w:p w:rsidR="00002C31" w:rsidRDefault="00002C31" w:rsidP="00002C31">
      <w:r>
        <w:t>WRITE(*,*) 'Désolé le temps max est: ', Tfin</w:t>
      </w:r>
    </w:p>
    <w:p w:rsidR="00002C31" w:rsidRDefault="00002C31" w:rsidP="00002C31">
      <w:r>
        <w:t>NTU= NT</w:t>
      </w:r>
    </w:p>
    <w:p w:rsidR="00002C31" w:rsidRDefault="00002C31" w:rsidP="00002C31">
      <w:r>
        <w:t>WRITE(*,*) 'Le nombre d itérations sera donc : ', NTU</w:t>
      </w:r>
    </w:p>
    <w:p w:rsidR="00002C31" w:rsidRDefault="00002C31" w:rsidP="00002C31">
      <w:r>
        <w:t>ENDIF</w:t>
      </w:r>
    </w:p>
    <w:p w:rsidR="00002C31" w:rsidRDefault="00002C31" w:rsidP="00002C31">
      <w:r>
        <w:t>!</w:t>
      </w:r>
    </w:p>
    <w:p w:rsidR="00002C31" w:rsidRDefault="00002C31" w:rsidP="00002C31">
      <w:r>
        <w:t>! Définition du tableau temps</w:t>
      </w:r>
    </w:p>
    <w:p w:rsidR="00002C31" w:rsidRDefault="00002C31" w:rsidP="00002C31">
      <w:r>
        <w:t>!</w:t>
      </w:r>
    </w:p>
    <w:p w:rsidR="00002C31" w:rsidRDefault="00002C31" w:rsidP="00002C31">
      <w:r>
        <w:t>do n=0,NTU</w:t>
      </w:r>
    </w:p>
    <w:p w:rsidR="00002C31" w:rsidRDefault="00002C31" w:rsidP="00002C31">
      <w:r>
        <w:t>t(n)=n*dt</w:t>
      </w:r>
    </w:p>
    <w:p w:rsidR="00002C31" w:rsidRDefault="00002C31" w:rsidP="00002C31">
      <w:r>
        <w:t>enddo</w:t>
      </w:r>
    </w:p>
    <w:p w:rsidR="00002C31" w:rsidRDefault="00002C31" w:rsidP="00002C31">
      <w:r>
        <w:t>!</w:t>
      </w:r>
    </w:p>
    <w:p w:rsidR="00002C31" w:rsidRDefault="00002C31" w:rsidP="00002C31">
      <w:r>
        <w:t>! =====================================</w:t>
      </w:r>
    </w:p>
    <w:p w:rsidR="00002C31" w:rsidRDefault="00002C31" w:rsidP="00002C31">
      <w:r>
        <w:t>! Mise à zéro du champ de concentration</w:t>
      </w:r>
    </w:p>
    <w:p w:rsidR="00002C31" w:rsidRDefault="00002C31" w:rsidP="00002C31">
      <w:r>
        <w:t>! =====================================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c=0.0!</w:t>
      </w:r>
    </w:p>
    <w:p w:rsidR="00002C31" w:rsidRDefault="00002C31" w:rsidP="00002C31">
      <w:r>
        <w:t>! ==================</w:t>
      </w:r>
    </w:p>
    <w:p w:rsidR="00002C31" w:rsidRDefault="00002C31" w:rsidP="00002C31">
      <w:r>
        <w:t>! Condition initiale</w:t>
      </w:r>
    </w:p>
    <w:p w:rsidR="00002C31" w:rsidRDefault="00002C31" w:rsidP="00002C31">
      <w:r>
        <w:t>! ==================</w:t>
      </w:r>
    </w:p>
    <w:p w:rsidR="00002C31" w:rsidRDefault="00002C31" w:rsidP="00002C31">
      <w:r>
        <w:t>!</w:t>
      </w:r>
    </w:p>
    <w:p w:rsidR="00002C31" w:rsidRDefault="00002C31" w:rsidP="00002C31">
      <w:r>
        <w:t>do j=0,NY</w:t>
      </w:r>
    </w:p>
    <w:p w:rsidR="00002C31" w:rsidRDefault="00002C31" w:rsidP="00002C31">
      <w:r>
        <w:t>do i=0,NX</w:t>
      </w:r>
    </w:p>
    <w:p w:rsidR="00002C31" w:rsidRDefault="00002C31" w:rsidP="00002C31">
      <w:r>
        <w:t>r=sqrt((x(i)-X0)**2+(y(j)-Y0)**2)</w:t>
      </w:r>
    </w:p>
    <w:p w:rsidR="00002C31" w:rsidRDefault="00002C31" w:rsidP="00002C31">
      <w:r>
        <w:t>if ((r&gt;(2*R0/3)).AND.(r&lt;=R0)) then</w:t>
      </w:r>
    </w:p>
    <w:p w:rsidR="00002C31" w:rsidRDefault="00002C31" w:rsidP="00002C31">
      <w:r>
        <w:t>c(i,j,0)=50*(1+cos(PI*(3*r-2*R0)/R0))</w:t>
      </w:r>
    </w:p>
    <w:p w:rsidR="00002C31" w:rsidRDefault="00002C31" w:rsidP="00002C31">
      <w:r>
        <w:t>else if (r&lt;=(2*R0/3)) then</w:t>
      </w:r>
    </w:p>
    <w:p w:rsidR="00002C31" w:rsidRDefault="00002C31" w:rsidP="00002C31">
      <w:r>
        <w:lastRenderedPageBreak/>
        <w:t>c(i,j,0)=100</w:t>
      </w:r>
    </w:p>
    <w:p w:rsidR="00002C31" w:rsidRDefault="00002C31" w:rsidP="00002C31">
      <w:r>
        <w:t>else</w:t>
      </w:r>
    </w:p>
    <w:p w:rsidR="00002C31" w:rsidRDefault="00002C31" w:rsidP="00002C31">
      <w:r>
        <w:t>c(i,j,0)=0.0</w:t>
      </w:r>
    </w:p>
    <w:p w:rsidR="00002C31" w:rsidRDefault="00002C31" w:rsidP="00002C31">
      <w:r>
        <w:t>endif</w:t>
      </w:r>
    </w:p>
    <w:p w:rsidR="00002C31" w:rsidRDefault="00002C31" w:rsidP="00002C31">
      <w:r>
        <w:t>enddo</w:t>
      </w:r>
    </w:p>
    <w:p w:rsidR="00002C31" w:rsidRDefault="00002C31" w:rsidP="00002C31">
      <w:r>
        <w:t>enddo</w:t>
      </w:r>
    </w:p>
    <w:p w:rsidR="00002C31" w:rsidRDefault="00002C31" w:rsidP="00002C31">
      <w:r>
        <w:t>!</w:t>
      </w:r>
    </w:p>
    <w:p w:rsidR="00002C31" w:rsidRDefault="00002C31" w:rsidP="00002C31">
      <w:r>
        <w:t>! ================================</w:t>
      </w:r>
    </w:p>
    <w:p w:rsidR="00002C31" w:rsidRDefault="00002C31" w:rsidP="00002C31">
      <w:r>
        <w:t>! Calcul du champ de concentration</w:t>
      </w:r>
    </w:p>
    <w:p w:rsidR="00002C31" w:rsidRDefault="00002C31" w:rsidP="00002C31">
      <w:r>
        <w:t>! ================================</w:t>
      </w:r>
    </w:p>
    <w:p w:rsidR="00002C31" w:rsidRDefault="00002C31" w:rsidP="00002C31">
      <w:r>
        <w:t>!</w:t>
      </w:r>
    </w:p>
    <w:p w:rsidR="00002C31" w:rsidRDefault="00002C31" w:rsidP="00002C31">
      <w:r>
        <w:t>WRITE(*,*) 'Calcul en cours, patientez svp ...'</w:t>
      </w:r>
    </w:p>
    <w:p w:rsidR="00002C31" w:rsidRDefault="00002C31" w:rsidP="00002C31">
      <w:r>
        <w:t>!</w:t>
      </w:r>
    </w:p>
    <w:p w:rsidR="00002C31" w:rsidRDefault="00002C31" w:rsidP="00002C31">
      <w:r>
        <w:t>! -----------------------------</w:t>
      </w:r>
    </w:p>
    <w:p w:rsidR="00002C31" w:rsidRDefault="00002C31" w:rsidP="00002C31">
      <w:r>
        <w:t>! Début des itérations en temps</w:t>
      </w:r>
    </w:p>
    <w:p w:rsidR="00002C31" w:rsidRDefault="00002C31" w:rsidP="00002C31">
      <w:r>
        <w:t>! -----------------------------</w:t>
      </w:r>
    </w:p>
    <w:p w:rsidR="00002C31" w:rsidRDefault="00002C31" w:rsidP="00002C31">
      <w:r>
        <w:t>DO n=0,NTU</w:t>
      </w:r>
    </w:p>
    <w:p w:rsidR="00002C31" w:rsidRDefault="00002C31" w:rsidP="00002C31">
      <w:r>
        <w:t>!</w:t>
      </w:r>
    </w:p>
    <w:p w:rsidR="00002C31" w:rsidRDefault="00002C31" w:rsidP="00002C31">
      <w:r>
        <w:t>WRITE(*,*) '-------------------------------'</w:t>
      </w:r>
    </w:p>
    <w:p w:rsidR="00002C31" w:rsidRDefault="00002C31" w:rsidP="00002C31">
      <w:r>
        <w:t>WRITE(*,*) 'Itération n=',n,' avec t=',t(n)</w:t>
      </w:r>
    </w:p>
    <w:p w:rsidR="00002C31" w:rsidRDefault="00002C31" w:rsidP="00002C31">
      <w:r>
        <w:t>WRITE(*,*) '-------------------------------'</w:t>
      </w:r>
    </w:p>
    <w:p w:rsidR="00002C31" w:rsidRDefault="00002C31" w:rsidP="00002C31">
      <w:r>
        <w:t>!</w:t>
      </w:r>
    </w:p>
    <w:p w:rsidR="00002C31" w:rsidRDefault="00002C31" w:rsidP="00002C31">
      <w:r>
        <w:t>! Calcul de la solution au pas de temps n+1</w:t>
      </w:r>
    </w:p>
    <w:p w:rsidR="00002C31" w:rsidRDefault="00002C31" w:rsidP="00002C31">
      <w:r>
        <w:t>!</w:t>
      </w:r>
    </w:p>
    <w:p w:rsidR="00002C31" w:rsidRDefault="00002C31" w:rsidP="00002C31">
      <w:r>
        <w:t>do j=1,NY-1</w:t>
      </w:r>
    </w:p>
    <w:p w:rsidR="00002C31" w:rsidRDefault="00002C31" w:rsidP="00002C31">
      <w:r>
        <w:t>do i=1,NX-1</w:t>
      </w:r>
    </w:p>
    <w:p w:rsidR="00002C31" w:rsidRDefault="00002C31" w:rsidP="00002C31">
      <w:r>
        <w:t>c(i,j,n+1)=c(i,j,n)-(dt*U0/(dx))*(c(i,j,n)-c(i-</w:t>
      </w:r>
    </w:p>
    <w:p w:rsidR="00002C31" w:rsidRDefault="00002C31" w:rsidP="00002C31">
      <w:r>
        <w:t>1,j,n))+ &amp;</w:t>
      </w:r>
    </w:p>
    <w:p w:rsidR="00002C31" w:rsidRDefault="00002C31" w:rsidP="00002C31">
      <w:r>
        <w:t>dt*K*((c(i+1,j,n)-2*c(i,j,n)+c(i-</w:t>
      </w:r>
    </w:p>
    <w:p w:rsidR="00002C31" w:rsidRDefault="00002C31" w:rsidP="00002C31">
      <w:r>
        <w:t>1,j,n))/(dx**2)+(c(i,j+1,n)- &amp;</w:t>
      </w:r>
    </w:p>
    <w:p w:rsidR="00002C31" w:rsidRDefault="00002C31" w:rsidP="00002C31">
      <w:r>
        <w:lastRenderedPageBreak/>
        <w:t>2*c(i,j,n)+c(i,j-1,n))/(dy**2))</w:t>
      </w:r>
    </w:p>
    <w:p w:rsidR="00002C31" w:rsidRDefault="00002C31" w:rsidP="00002C31">
      <w:r>
        <w:t>enddo</w:t>
      </w:r>
    </w:p>
    <w:p w:rsidR="00002C31" w:rsidRDefault="00002C31" w:rsidP="00002C31">
      <w:r>
        <w:t>enddo</w:t>
      </w:r>
    </w:p>
    <w:p w:rsidR="00002C31" w:rsidRDefault="00002C31" w:rsidP="00002C31">
      <w:r>
        <w:t>!</w:t>
      </w:r>
    </w:p>
    <w:p w:rsidR="00002C31" w:rsidRDefault="00002C31" w:rsidP="00002C31">
      <w:r>
        <w:t>! Conditions aux limites</w:t>
      </w:r>
    </w:p>
    <w:p w:rsidR="00002C31" w:rsidRDefault="00002C31" w:rsidP="00002C31">
      <w:r>
        <w:t>!!sur axe x</w:t>
      </w:r>
    </w:p>
    <w:p w:rsidR="00002C31" w:rsidRDefault="00002C31" w:rsidP="00002C31">
      <w:r>
        <w:t>do j=1,NY</w:t>
      </w:r>
    </w:p>
    <w:p w:rsidR="00002C31" w:rsidRDefault="00002C31" w:rsidP="00002C31">
      <w:r>
        <w:t>c(0,j,n)=0</w:t>
      </w:r>
    </w:p>
    <w:p w:rsidR="00002C31" w:rsidRDefault="00002C31" w:rsidP="00002C31">
      <w:r>
        <w:t>c(NX,j,n)=0</w:t>
      </w:r>
    </w:p>
    <w:p w:rsidR="00002C31" w:rsidRDefault="00002C31" w:rsidP="00002C31">
      <w:r>
        <w:t>enddo</w:t>
      </w:r>
    </w:p>
    <w:p w:rsidR="00002C31" w:rsidRDefault="00002C31" w:rsidP="00002C31">
      <w:r>
        <w:t>!sur axe y</w:t>
      </w:r>
    </w:p>
    <w:p w:rsidR="00002C31" w:rsidRDefault="00002C31" w:rsidP="00002C31">
      <w:r>
        <w:t>do i=1,NX</w:t>
      </w:r>
    </w:p>
    <w:p w:rsidR="00002C31" w:rsidRDefault="00002C31" w:rsidP="00002C31">
      <w:r>
        <w:t>c(i,0,n)=0</w:t>
      </w:r>
    </w:p>
    <w:p w:rsidR="00002C31" w:rsidRDefault="00002C31" w:rsidP="00002C31">
      <w:r>
        <w:t>c(i,NY,n)=0</w:t>
      </w:r>
    </w:p>
    <w:p w:rsidR="00002C31" w:rsidRDefault="00002C31" w:rsidP="00002C31">
      <w:r>
        <w:t>enddo</w:t>
      </w:r>
    </w:p>
    <w:p w:rsidR="00002C31" w:rsidRDefault="00002C31" w:rsidP="00002C31">
      <w:r>
        <w:t>! ---------------------------</w:t>
      </w:r>
    </w:p>
    <w:p w:rsidR="00002C31" w:rsidRDefault="00002C31" w:rsidP="00002C31">
      <w:r>
        <w:t>! Fin des itérations en temps</w:t>
      </w:r>
    </w:p>
    <w:p w:rsidR="00002C31" w:rsidRDefault="00002C31" w:rsidP="00002C31">
      <w:r>
        <w:t>! ---------------------------</w:t>
      </w:r>
    </w:p>
    <w:p w:rsidR="00002C31" w:rsidRDefault="00002C31" w:rsidP="00002C31">
      <w:r>
        <w:t>!</w:t>
      </w:r>
    </w:p>
    <w:p w:rsidR="00002C31" w:rsidRDefault="00002C31" w:rsidP="00002C31">
      <w:r>
        <w:t>ENDDO</w:t>
      </w:r>
    </w:p>
    <w:p w:rsidR="00002C31" w:rsidRDefault="00002C31" w:rsidP="00002C31">
      <w:r>
        <w:t>!</w:t>
      </w:r>
    </w:p>
    <w:p w:rsidR="00002C31" w:rsidRDefault="00002C31" w:rsidP="00002C31">
      <w:r>
        <w:t>WRITE(*,*) 'Le calcul est termine avec succès !'</w:t>
      </w:r>
    </w:p>
    <w:p w:rsidR="00002C31" w:rsidRDefault="00002C31" w:rsidP="00002C31">
      <w:r>
        <w:t>!</w:t>
      </w:r>
    </w:p>
    <w:p w:rsidR="00002C31" w:rsidRDefault="00002C31" w:rsidP="00002C31">
      <w:r>
        <w:t>!</w:t>
      </w:r>
    </w:p>
    <w:p w:rsidR="00002C31" w:rsidRDefault="00002C31" w:rsidP="00002C31">
      <w:r>
        <w:t>!=============================================================</w:t>
      </w:r>
    </w:p>
    <w:p w:rsidR="00002C31" w:rsidRDefault="00002C31" w:rsidP="00002C31">
      <w:r>
        <w:t>=============</w:t>
      </w:r>
    </w:p>
    <w:p w:rsidR="00002C31" w:rsidRDefault="00002C31" w:rsidP="00002C31">
      <w:r>
        <w:t xml:space="preserve">! Ecriture du champ de concentration dans des fichiers pour </w:t>
      </w:r>
    </w:p>
    <w:p w:rsidR="00002C31" w:rsidRDefault="00002C31" w:rsidP="00002C31">
      <w:r>
        <w:t>chaque itération</w:t>
      </w:r>
    </w:p>
    <w:p w:rsidR="00002C31" w:rsidRDefault="00002C31" w:rsidP="00002C31">
      <w:r>
        <w:t xml:space="preserve">! </w:t>
      </w:r>
    </w:p>
    <w:p w:rsidR="00002C31" w:rsidRDefault="00002C31" w:rsidP="00002C31">
      <w:r>
        <w:t>==============================================================</w:t>
      </w:r>
    </w:p>
    <w:p w:rsidR="00002C31" w:rsidRDefault="00002C31" w:rsidP="00002C31">
      <w:r>
        <w:lastRenderedPageBreak/>
        <w:t>============</w:t>
      </w:r>
    </w:p>
    <w:p w:rsidR="00002C31" w:rsidRDefault="00002C31" w:rsidP="00002C31">
      <w:r>
        <w:t>!</w:t>
      </w:r>
    </w:p>
    <w:p w:rsidR="00002C31" w:rsidRDefault="00002C31" w:rsidP="00002C31">
      <w:r>
        <w:t>WRITE(*,*) 'Ecriture des résultats dans des fichiers ...'</w:t>
      </w:r>
    </w:p>
    <w:p w:rsidR="00002C31" w:rsidRDefault="00002C31" w:rsidP="00002C31">
      <w:r>
        <w:t>!</w:t>
      </w:r>
    </w:p>
    <w:p w:rsidR="00002C31" w:rsidRDefault="00002C31" w:rsidP="00002C31">
      <w:r>
        <w:t>DO n=0,NTU</w:t>
      </w:r>
    </w:p>
    <w:p w:rsidR="00002C31" w:rsidRDefault="00002C31" w:rsidP="00002C31">
      <w:r>
        <w:t>!</w:t>
      </w:r>
    </w:p>
    <w:p w:rsidR="00002C31" w:rsidRDefault="00002C31" w:rsidP="00002C31">
      <w:r>
        <w:t>! FIN DU PROGRAMME</w:t>
      </w:r>
    </w:p>
    <w:p w:rsidR="00002C31" w:rsidRDefault="00002C31" w:rsidP="00002C31">
      <w:r>
        <w:t>!-------------------------------------------------------------</w:t>
      </w:r>
    </w:p>
    <w:p w:rsidR="00002C31" w:rsidRDefault="00002C31" w:rsidP="00002C31">
      <w:r>
        <w:t>---------</w:t>
      </w:r>
    </w:p>
    <w:p w:rsidR="00DB7696" w:rsidRDefault="00002C31" w:rsidP="00002C31">
      <w:r>
        <w:t>END PROGRAM convection_diffusion</w:t>
      </w:r>
    </w:p>
    <w:sectPr w:rsidR="00DB7696" w:rsidSect="00711B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1134" w:bottom="73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EC1" w:rsidRDefault="00530EC1" w:rsidP="00711BFE">
      <w:pPr>
        <w:spacing w:after="0" w:line="240" w:lineRule="auto"/>
      </w:pPr>
      <w:r>
        <w:separator/>
      </w:r>
    </w:p>
  </w:endnote>
  <w:endnote w:type="continuationSeparator" w:id="1">
    <w:p w:rsidR="00530EC1" w:rsidRDefault="00530EC1" w:rsidP="00711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FE" w:rsidRDefault="00711BFE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FE" w:rsidRDefault="001F2EFA" w:rsidP="009B6E8E">
    <w:pPr>
      <w:pStyle w:val="Pieddepage"/>
      <w:jc w:val="center"/>
      <w:rPr>
        <w:rFonts w:ascii="Century Gothic" w:hAnsi="Century Gothic"/>
        <w:color w:val="595959" w:themeColor="text1" w:themeTint="A6"/>
        <w:sz w:val="16"/>
      </w:rPr>
    </w:pPr>
    <w:r w:rsidRPr="009B6E8E">
      <w:rPr>
        <w:rFonts w:ascii="Century Gothic" w:hAnsi="Century Gothic"/>
        <w:color w:val="595959" w:themeColor="text1" w:themeTint="A6"/>
        <w:sz w:val="16"/>
      </w:rPr>
      <w:fldChar w:fldCharType="begin"/>
    </w:r>
    <w:r w:rsidR="00711BFE" w:rsidRPr="009B6E8E">
      <w:rPr>
        <w:rFonts w:ascii="Century Gothic" w:hAnsi="Century Gothic"/>
        <w:color w:val="595959" w:themeColor="text1" w:themeTint="A6"/>
        <w:sz w:val="16"/>
      </w:rPr>
      <w:instrText>PAGE   \* MERGEFORMAT</w:instrText>
    </w:r>
    <w:r w:rsidRPr="009B6E8E">
      <w:rPr>
        <w:rFonts w:ascii="Century Gothic" w:hAnsi="Century Gothic"/>
        <w:color w:val="595959" w:themeColor="text1" w:themeTint="A6"/>
        <w:sz w:val="16"/>
      </w:rPr>
      <w:fldChar w:fldCharType="separate"/>
    </w:r>
    <w:r w:rsidR="00002C31">
      <w:rPr>
        <w:rFonts w:ascii="Century Gothic" w:hAnsi="Century Gothic"/>
        <w:noProof/>
        <w:color w:val="595959" w:themeColor="text1" w:themeTint="A6"/>
        <w:sz w:val="16"/>
      </w:rPr>
      <w:t>2</w:t>
    </w:r>
    <w:r w:rsidRPr="009B6E8E">
      <w:rPr>
        <w:rFonts w:ascii="Century Gothic" w:hAnsi="Century Gothic"/>
        <w:color w:val="595959" w:themeColor="text1" w:themeTint="A6"/>
        <w:sz w:val="16"/>
      </w:rPr>
      <w:fldChar w:fldCharType="end"/>
    </w:r>
  </w:p>
  <w:p w:rsidR="00711BFE" w:rsidRPr="009B6E8E" w:rsidRDefault="00711BFE" w:rsidP="009B6E8E">
    <w:pPr>
      <w:pStyle w:val="Pieddepage"/>
      <w:jc w:val="center"/>
      <w:rPr>
        <w:rFonts w:ascii="Century Gothic" w:hAnsi="Century Gothic"/>
        <w:color w:val="595959" w:themeColor="text1" w:themeTint="A6"/>
        <w:sz w:val="16"/>
      </w:rPr>
    </w:pPr>
    <w:bookmarkStart w:id="0" w:name="_GoBack"/>
    <w:bookmarkEnd w:id="0"/>
    <w:r>
      <w:rPr>
        <w:rFonts w:ascii="Century Gothic" w:hAnsi="Century Gothic"/>
        <w:color w:val="595959" w:themeColor="text1" w:themeTint="A6"/>
        <w:sz w:val="16"/>
      </w:rPr>
      <w:t>Texte bas de page corps de document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FE" w:rsidRDefault="00711BF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EC1" w:rsidRDefault="00530EC1" w:rsidP="00711BFE">
      <w:pPr>
        <w:spacing w:after="0" w:line="240" w:lineRule="auto"/>
      </w:pPr>
      <w:r>
        <w:separator/>
      </w:r>
    </w:p>
  </w:footnote>
  <w:footnote w:type="continuationSeparator" w:id="1">
    <w:p w:rsidR="00530EC1" w:rsidRDefault="00530EC1" w:rsidP="00711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FE" w:rsidRDefault="00711BFE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FE" w:rsidRDefault="00711BFE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FE" w:rsidRDefault="00711BFE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26.5pt;height:26.5pt" o:bullet="t">
        <v:imagedata r:id="rId1" o:title="puce_benefficience"/>
      </v:shape>
    </w:pict>
  </w:numPicBullet>
  <w:numPicBullet w:numPicBulletId="1">
    <w:pict>
      <v:shape id="_x0000_i1045" type="#_x0000_t75" style="width:26.5pt;height:26.5pt" o:bullet="t">
        <v:imagedata r:id="rId2" o:title="puce_egidia"/>
      </v:shape>
    </w:pict>
  </w:numPicBullet>
  <w:numPicBullet w:numPicBulletId="2">
    <w:pict>
      <v:shape id="_x0000_i1046" type="#_x0000_t75" style="width:26.5pt;height:26.5pt" o:bullet="t">
        <v:imagedata r:id="rId3" o:title="puce_elithis_ingenierie"/>
      </v:shape>
    </w:pict>
  </w:numPicBullet>
  <w:numPicBullet w:numPicBulletId="3">
    <w:pict>
      <v:shape id="_x0000_i1047" type="#_x0000_t75" style="width:26.5pt;height:26.5pt" o:bullet="t">
        <v:imagedata r:id="rId4" o:title="puce_vert_elithis"/>
      </v:shape>
    </w:pict>
  </w:numPicBullet>
  <w:numPicBullet w:numPicBulletId="4">
    <w:pict>
      <v:shape id="_x0000_i1048" type="#_x0000_t75" style="width:26.5pt;height:26.5pt" o:bullet="t">
        <v:imagedata r:id="rId5" o:title="puce_odaxia"/>
      </v:shape>
    </w:pict>
  </w:numPicBullet>
  <w:numPicBullet w:numPicBulletId="5">
    <w:pict>
      <v:shape id="_x0000_i1049" type="#_x0000_t75" style="width:26.5pt;height:26.5pt" o:bullet="t">
        <v:imagedata r:id="rId6" o:title="puce_quintellia"/>
      </v:shape>
    </w:pict>
  </w:numPicBullet>
  <w:abstractNum w:abstractNumId="0">
    <w:nsid w:val="01124489"/>
    <w:multiLevelType w:val="hybridMultilevel"/>
    <w:tmpl w:val="F306AED6"/>
    <w:lvl w:ilvl="0" w:tplc="8564C9AA">
      <w:start w:val="1"/>
      <w:numFmt w:val="decimal"/>
      <w:pStyle w:val="Titre2"/>
      <w:lvlText w:val="1.%1"/>
      <w:lvlJc w:val="left"/>
      <w:pPr>
        <w:ind w:left="502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5" w:hanging="360"/>
      </w:pPr>
    </w:lvl>
    <w:lvl w:ilvl="2" w:tplc="040C001B" w:tentative="1">
      <w:start w:val="1"/>
      <w:numFmt w:val="lowerRoman"/>
      <w:lvlText w:val="%3."/>
      <w:lvlJc w:val="right"/>
      <w:pPr>
        <w:ind w:left="1945" w:hanging="180"/>
      </w:pPr>
    </w:lvl>
    <w:lvl w:ilvl="3" w:tplc="040C000F" w:tentative="1">
      <w:start w:val="1"/>
      <w:numFmt w:val="decimal"/>
      <w:lvlText w:val="%4."/>
      <w:lvlJc w:val="left"/>
      <w:pPr>
        <w:ind w:left="2665" w:hanging="360"/>
      </w:pPr>
    </w:lvl>
    <w:lvl w:ilvl="4" w:tplc="040C0019" w:tentative="1">
      <w:start w:val="1"/>
      <w:numFmt w:val="lowerLetter"/>
      <w:lvlText w:val="%5."/>
      <w:lvlJc w:val="left"/>
      <w:pPr>
        <w:ind w:left="3385" w:hanging="360"/>
      </w:pPr>
    </w:lvl>
    <w:lvl w:ilvl="5" w:tplc="040C001B" w:tentative="1">
      <w:start w:val="1"/>
      <w:numFmt w:val="lowerRoman"/>
      <w:lvlText w:val="%6."/>
      <w:lvlJc w:val="right"/>
      <w:pPr>
        <w:ind w:left="4105" w:hanging="180"/>
      </w:pPr>
    </w:lvl>
    <w:lvl w:ilvl="6" w:tplc="040C000F" w:tentative="1">
      <w:start w:val="1"/>
      <w:numFmt w:val="decimal"/>
      <w:lvlText w:val="%7."/>
      <w:lvlJc w:val="left"/>
      <w:pPr>
        <w:ind w:left="4825" w:hanging="360"/>
      </w:pPr>
    </w:lvl>
    <w:lvl w:ilvl="7" w:tplc="040C0019" w:tentative="1">
      <w:start w:val="1"/>
      <w:numFmt w:val="lowerLetter"/>
      <w:lvlText w:val="%8."/>
      <w:lvlJc w:val="left"/>
      <w:pPr>
        <w:ind w:left="5545" w:hanging="360"/>
      </w:pPr>
    </w:lvl>
    <w:lvl w:ilvl="8" w:tplc="040C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1">
    <w:nsid w:val="03C2492B"/>
    <w:multiLevelType w:val="hybridMultilevel"/>
    <w:tmpl w:val="D8C0FE04"/>
    <w:lvl w:ilvl="0" w:tplc="69E874D2">
      <w:start w:val="1"/>
      <w:numFmt w:val="decimal"/>
      <w:pStyle w:val="Titre1Groupe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23721"/>
    <w:multiLevelType w:val="hybridMultilevel"/>
    <w:tmpl w:val="4F1EA630"/>
    <w:lvl w:ilvl="0" w:tplc="2AD46F22">
      <w:start w:val="1"/>
      <w:numFmt w:val="decimal"/>
      <w:pStyle w:val="Titre1ElithisIngnierie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441EE"/>
    <w:multiLevelType w:val="hybridMultilevel"/>
    <w:tmpl w:val="A5F09956"/>
    <w:lvl w:ilvl="0" w:tplc="BEAC7A82">
      <w:start w:val="1"/>
      <w:numFmt w:val="lowerLetter"/>
      <w:pStyle w:val="Titre3"/>
      <w:lvlText w:val="%1."/>
      <w:lvlJc w:val="left"/>
      <w:pPr>
        <w:ind w:left="1284" w:hanging="360"/>
      </w:pPr>
      <w:rPr>
        <w:rFonts w:ascii="Century Gothic" w:hAnsi="Century Gothic" w:hint="default"/>
        <w:b/>
        <w:i w:val="0"/>
        <w:color w:val="auto"/>
        <w:sz w:val="22"/>
      </w:rPr>
    </w:lvl>
    <w:lvl w:ilvl="1" w:tplc="040C0019">
      <w:start w:val="1"/>
      <w:numFmt w:val="lowerLetter"/>
      <w:lvlText w:val="%2."/>
      <w:lvlJc w:val="left"/>
      <w:pPr>
        <w:ind w:left="2364" w:hanging="360"/>
      </w:pPr>
    </w:lvl>
    <w:lvl w:ilvl="2" w:tplc="040C001B" w:tentative="1">
      <w:start w:val="1"/>
      <w:numFmt w:val="lowerRoman"/>
      <w:lvlText w:val="%3."/>
      <w:lvlJc w:val="right"/>
      <w:pPr>
        <w:ind w:left="3084" w:hanging="180"/>
      </w:pPr>
    </w:lvl>
    <w:lvl w:ilvl="3" w:tplc="040C000F" w:tentative="1">
      <w:start w:val="1"/>
      <w:numFmt w:val="decimal"/>
      <w:lvlText w:val="%4."/>
      <w:lvlJc w:val="left"/>
      <w:pPr>
        <w:ind w:left="3804" w:hanging="360"/>
      </w:pPr>
    </w:lvl>
    <w:lvl w:ilvl="4" w:tplc="040C0019" w:tentative="1">
      <w:start w:val="1"/>
      <w:numFmt w:val="lowerLetter"/>
      <w:lvlText w:val="%5."/>
      <w:lvlJc w:val="left"/>
      <w:pPr>
        <w:ind w:left="4524" w:hanging="360"/>
      </w:pPr>
    </w:lvl>
    <w:lvl w:ilvl="5" w:tplc="040C001B" w:tentative="1">
      <w:start w:val="1"/>
      <w:numFmt w:val="lowerRoman"/>
      <w:lvlText w:val="%6."/>
      <w:lvlJc w:val="right"/>
      <w:pPr>
        <w:ind w:left="5244" w:hanging="180"/>
      </w:pPr>
    </w:lvl>
    <w:lvl w:ilvl="6" w:tplc="040C000F" w:tentative="1">
      <w:start w:val="1"/>
      <w:numFmt w:val="decimal"/>
      <w:lvlText w:val="%7."/>
      <w:lvlJc w:val="left"/>
      <w:pPr>
        <w:ind w:left="5964" w:hanging="360"/>
      </w:pPr>
    </w:lvl>
    <w:lvl w:ilvl="7" w:tplc="040C0019" w:tentative="1">
      <w:start w:val="1"/>
      <w:numFmt w:val="lowerLetter"/>
      <w:lvlText w:val="%8."/>
      <w:lvlJc w:val="left"/>
      <w:pPr>
        <w:ind w:left="6684" w:hanging="360"/>
      </w:pPr>
    </w:lvl>
    <w:lvl w:ilvl="8" w:tplc="040C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4">
    <w:nsid w:val="08820E39"/>
    <w:multiLevelType w:val="hybridMultilevel"/>
    <w:tmpl w:val="07660DC2"/>
    <w:lvl w:ilvl="0" w:tplc="4F8401AA">
      <w:start w:val="1"/>
      <w:numFmt w:val="decimal"/>
      <w:pStyle w:val="Titre1Bnefficience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B82DB7"/>
    <w:multiLevelType w:val="hybridMultilevel"/>
    <w:tmpl w:val="87B6EB8C"/>
    <w:lvl w:ilvl="0" w:tplc="0F60503C">
      <w:start w:val="1"/>
      <w:numFmt w:val="bullet"/>
      <w:pStyle w:val="PucesEgidia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840D2"/>
    <w:multiLevelType w:val="hybridMultilevel"/>
    <w:tmpl w:val="FE4A1DC6"/>
    <w:lvl w:ilvl="0" w:tplc="A51C9C5C">
      <w:start w:val="1"/>
      <w:numFmt w:val="bullet"/>
      <w:pStyle w:val="PucesOdaxia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8047E5"/>
    <w:multiLevelType w:val="hybridMultilevel"/>
    <w:tmpl w:val="64E419F8"/>
    <w:lvl w:ilvl="0" w:tplc="B4D61600">
      <w:start w:val="1"/>
      <w:numFmt w:val="decimal"/>
      <w:pStyle w:val="Titre1Egidia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718C6"/>
    <w:multiLevelType w:val="hybridMultilevel"/>
    <w:tmpl w:val="62028444"/>
    <w:lvl w:ilvl="0" w:tplc="A366239C">
      <w:start w:val="1"/>
      <w:numFmt w:val="bullet"/>
      <w:pStyle w:val="PucesBnefficience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D5158"/>
    <w:multiLevelType w:val="hybridMultilevel"/>
    <w:tmpl w:val="C73C0296"/>
    <w:lvl w:ilvl="0" w:tplc="335E0E22">
      <w:start w:val="1"/>
      <w:numFmt w:val="decimal"/>
      <w:lvlText w:val="ARTICLE %1 : "/>
      <w:lvlJc w:val="left"/>
      <w:pPr>
        <w:ind w:left="720" w:hanging="360"/>
      </w:pPr>
      <w:rPr>
        <w:rFonts w:ascii="Century Gothic" w:hAnsi="Century Gothic" w:hint="default"/>
        <w:color w:val="404040" w:themeColor="text1" w:themeTint="BF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2677A"/>
    <w:multiLevelType w:val="hybridMultilevel"/>
    <w:tmpl w:val="72A49B96"/>
    <w:lvl w:ilvl="0" w:tplc="5CE06F10">
      <w:start w:val="1"/>
      <w:numFmt w:val="decimal"/>
      <w:pStyle w:val="Titre1Odaxia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E156F"/>
    <w:multiLevelType w:val="hybridMultilevel"/>
    <w:tmpl w:val="BD829C2E"/>
    <w:lvl w:ilvl="0" w:tplc="012EB222">
      <w:start w:val="1"/>
      <w:numFmt w:val="bullet"/>
      <w:pStyle w:val="PucesGroupe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D17993"/>
    <w:multiLevelType w:val="hybridMultilevel"/>
    <w:tmpl w:val="65F86170"/>
    <w:lvl w:ilvl="0" w:tplc="6C9E4AF6">
      <w:start w:val="1"/>
      <w:numFmt w:val="decimal"/>
      <w:pStyle w:val="Titre1Quintellia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E721FF"/>
    <w:multiLevelType w:val="hybridMultilevel"/>
    <w:tmpl w:val="552E4430"/>
    <w:lvl w:ilvl="0" w:tplc="419A04A8">
      <w:start w:val="1"/>
      <w:numFmt w:val="bullet"/>
      <w:pStyle w:val="PucesElithisIngnierie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666618"/>
    <w:multiLevelType w:val="hybridMultilevel"/>
    <w:tmpl w:val="65DC1BAA"/>
    <w:lvl w:ilvl="0" w:tplc="BE2C3E90">
      <w:start w:val="1"/>
      <w:numFmt w:val="bullet"/>
      <w:pStyle w:val="PucesQuintellia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14"/>
  </w:num>
  <w:num w:numId="8">
    <w:abstractNumId w:val="4"/>
  </w:num>
  <w:num w:numId="9">
    <w:abstractNumId w:val="7"/>
  </w:num>
  <w:num w:numId="10">
    <w:abstractNumId w:val="2"/>
  </w:num>
  <w:num w:numId="11">
    <w:abstractNumId w:val="1"/>
  </w:num>
  <w:num w:numId="12">
    <w:abstractNumId w:val="10"/>
  </w:num>
  <w:num w:numId="13">
    <w:abstractNumId w:val="12"/>
  </w:num>
  <w:num w:numId="14">
    <w:abstractNumId w:val="0"/>
  </w:num>
  <w:num w:numId="15">
    <w:abstractNumId w:val="3"/>
  </w:num>
  <w:num w:numId="16">
    <w:abstractNumId w:val="8"/>
  </w:num>
  <w:num w:numId="17">
    <w:abstractNumId w:val="5"/>
  </w:num>
  <w:num w:numId="18">
    <w:abstractNumId w:val="13"/>
  </w:num>
  <w:num w:numId="19">
    <w:abstractNumId w:val="11"/>
  </w:num>
  <w:num w:numId="20">
    <w:abstractNumId w:val="6"/>
  </w:num>
  <w:num w:numId="21">
    <w:abstractNumId w:val="14"/>
  </w:num>
  <w:num w:numId="22">
    <w:abstractNumId w:val="4"/>
  </w:num>
  <w:num w:numId="23">
    <w:abstractNumId w:val="7"/>
  </w:num>
  <w:num w:numId="24">
    <w:abstractNumId w:val="2"/>
  </w:num>
  <w:num w:numId="25">
    <w:abstractNumId w:val="1"/>
  </w:num>
  <w:num w:numId="26">
    <w:abstractNumId w:val="10"/>
  </w:num>
  <w:num w:numId="27">
    <w:abstractNumId w:val="12"/>
  </w:num>
  <w:num w:numId="28">
    <w:abstractNumId w:val="0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6721"/>
    <w:rsid w:val="00002C31"/>
    <w:rsid w:val="00115991"/>
    <w:rsid w:val="001F2EFA"/>
    <w:rsid w:val="00224350"/>
    <w:rsid w:val="002B3A80"/>
    <w:rsid w:val="00530EC1"/>
    <w:rsid w:val="00643422"/>
    <w:rsid w:val="006A18B6"/>
    <w:rsid w:val="00711BFE"/>
    <w:rsid w:val="007A4390"/>
    <w:rsid w:val="007B6A41"/>
    <w:rsid w:val="00826721"/>
    <w:rsid w:val="008B69A5"/>
    <w:rsid w:val="0095362E"/>
    <w:rsid w:val="009B098F"/>
    <w:rsid w:val="00D30305"/>
    <w:rsid w:val="00DB76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EF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sBnefficience">
    <w:name w:val="#Puces_Bénefficience"/>
    <w:basedOn w:val="Normal"/>
    <w:link w:val="PucesBnefficienceCar"/>
    <w:qFormat/>
    <w:rsid w:val="008B69A5"/>
    <w:pPr>
      <w:numPr>
        <w:numId w:val="16"/>
      </w:numPr>
      <w:spacing w:after="0" w:line="240" w:lineRule="auto"/>
    </w:pPr>
    <w:rPr>
      <w:rFonts w:ascii="Century Gothic" w:hAnsi="Century Gothic"/>
      <w:sz w:val="20"/>
    </w:rPr>
  </w:style>
  <w:style w:type="character" w:customStyle="1" w:styleId="PucesBnefficienceCar">
    <w:name w:val="#Puces_Bénefficience Car"/>
    <w:basedOn w:val="Policepardfaut"/>
    <w:link w:val="PucesBnefficience"/>
    <w:rsid w:val="008B69A5"/>
    <w:rPr>
      <w:rFonts w:ascii="Century Gothic" w:hAnsi="Century Gothic"/>
      <w:sz w:val="20"/>
    </w:rPr>
  </w:style>
  <w:style w:type="paragraph" w:customStyle="1" w:styleId="PucesEgidia">
    <w:name w:val="#Puces_Egidia"/>
    <w:basedOn w:val="Normal"/>
    <w:link w:val="PucesEgidiaCar"/>
    <w:qFormat/>
    <w:rsid w:val="008B69A5"/>
    <w:pPr>
      <w:numPr>
        <w:numId w:val="17"/>
      </w:numPr>
      <w:spacing w:after="0" w:line="240" w:lineRule="auto"/>
    </w:pPr>
    <w:rPr>
      <w:rFonts w:ascii="Century Gothic" w:hAnsi="Century Gothic"/>
      <w:sz w:val="20"/>
    </w:rPr>
  </w:style>
  <w:style w:type="character" w:customStyle="1" w:styleId="PucesEgidiaCar">
    <w:name w:val="#Puces_Egidia Car"/>
    <w:basedOn w:val="Policepardfaut"/>
    <w:link w:val="PucesEgidia"/>
    <w:rsid w:val="008B69A5"/>
    <w:rPr>
      <w:rFonts w:ascii="Century Gothic" w:hAnsi="Century Gothic"/>
      <w:sz w:val="20"/>
    </w:rPr>
  </w:style>
  <w:style w:type="paragraph" w:customStyle="1" w:styleId="PucesElithisIngnierie">
    <w:name w:val="#Puces_Elithis Ingénierie"/>
    <w:basedOn w:val="Normal"/>
    <w:link w:val="PucesElithisIngnierieCar"/>
    <w:qFormat/>
    <w:rsid w:val="008B69A5"/>
    <w:pPr>
      <w:numPr>
        <w:numId w:val="18"/>
      </w:numPr>
      <w:spacing w:after="0" w:line="240" w:lineRule="auto"/>
    </w:pPr>
    <w:rPr>
      <w:rFonts w:ascii="Century Gothic" w:hAnsi="Century Gothic"/>
      <w:sz w:val="20"/>
    </w:rPr>
  </w:style>
  <w:style w:type="character" w:customStyle="1" w:styleId="PucesElithisIngnierieCar">
    <w:name w:val="#Puces_Elithis Ingénierie Car"/>
    <w:basedOn w:val="Policepardfaut"/>
    <w:link w:val="PucesElithisIngnierie"/>
    <w:rsid w:val="008B69A5"/>
    <w:rPr>
      <w:rFonts w:ascii="Century Gothic" w:hAnsi="Century Gothic"/>
      <w:sz w:val="20"/>
    </w:rPr>
  </w:style>
  <w:style w:type="paragraph" w:customStyle="1" w:styleId="PucesGroupe">
    <w:name w:val="#Puces_Groupe"/>
    <w:basedOn w:val="Normal"/>
    <w:link w:val="PucesGroupeCar"/>
    <w:qFormat/>
    <w:rsid w:val="008B69A5"/>
    <w:pPr>
      <w:numPr>
        <w:numId w:val="19"/>
      </w:numPr>
      <w:spacing w:after="0" w:line="240" w:lineRule="auto"/>
    </w:pPr>
    <w:rPr>
      <w:rFonts w:ascii="Century Gothic" w:hAnsi="Century Gothic"/>
      <w:sz w:val="20"/>
    </w:rPr>
  </w:style>
  <w:style w:type="character" w:customStyle="1" w:styleId="PucesGroupeCar">
    <w:name w:val="#Puces_Groupe Car"/>
    <w:basedOn w:val="Policepardfaut"/>
    <w:link w:val="PucesGroupe"/>
    <w:rsid w:val="008B69A5"/>
    <w:rPr>
      <w:rFonts w:ascii="Century Gothic" w:hAnsi="Century Gothic"/>
      <w:sz w:val="20"/>
    </w:rPr>
  </w:style>
  <w:style w:type="paragraph" w:customStyle="1" w:styleId="PucesOdaxia">
    <w:name w:val="#Puces_Odaxia"/>
    <w:basedOn w:val="Normal"/>
    <w:link w:val="PucesOdaxiaCar"/>
    <w:qFormat/>
    <w:rsid w:val="008B69A5"/>
    <w:pPr>
      <w:numPr>
        <w:numId w:val="20"/>
      </w:numPr>
      <w:spacing w:after="0" w:line="240" w:lineRule="auto"/>
    </w:pPr>
    <w:rPr>
      <w:rFonts w:ascii="Century Gothic" w:hAnsi="Century Gothic"/>
      <w:sz w:val="20"/>
    </w:rPr>
  </w:style>
  <w:style w:type="character" w:customStyle="1" w:styleId="PucesOdaxiaCar">
    <w:name w:val="#Puces_Odaxia Car"/>
    <w:basedOn w:val="Policepardfaut"/>
    <w:link w:val="PucesOdaxia"/>
    <w:rsid w:val="008B69A5"/>
    <w:rPr>
      <w:rFonts w:ascii="Century Gothic" w:hAnsi="Century Gothic"/>
      <w:sz w:val="20"/>
    </w:rPr>
  </w:style>
  <w:style w:type="paragraph" w:customStyle="1" w:styleId="PucesQuintellia">
    <w:name w:val="#Puces_Quintellia"/>
    <w:basedOn w:val="Normal"/>
    <w:link w:val="PucesQuintelliaCar"/>
    <w:qFormat/>
    <w:rsid w:val="008B69A5"/>
    <w:pPr>
      <w:numPr>
        <w:numId w:val="21"/>
      </w:numPr>
      <w:spacing w:after="0" w:line="240" w:lineRule="auto"/>
    </w:pPr>
    <w:rPr>
      <w:rFonts w:ascii="Century Gothic" w:hAnsi="Century Gothic"/>
      <w:sz w:val="20"/>
    </w:rPr>
  </w:style>
  <w:style w:type="character" w:customStyle="1" w:styleId="PucesQuintelliaCar">
    <w:name w:val="#Puces_Quintellia Car"/>
    <w:basedOn w:val="Policepardfaut"/>
    <w:link w:val="PucesQuintellia"/>
    <w:rsid w:val="008B69A5"/>
    <w:rPr>
      <w:rFonts w:ascii="Century Gothic" w:hAnsi="Century Gothic"/>
      <w:sz w:val="20"/>
    </w:rPr>
  </w:style>
  <w:style w:type="paragraph" w:customStyle="1" w:styleId="textenormalElithis">
    <w:name w:val="#texte normal_Elithis"/>
    <w:basedOn w:val="Normal"/>
    <w:link w:val="textenormalElithisCar"/>
    <w:qFormat/>
    <w:rsid w:val="008B69A5"/>
    <w:pPr>
      <w:spacing w:after="0" w:line="240" w:lineRule="auto"/>
    </w:pPr>
    <w:rPr>
      <w:rFonts w:ascii="Century Gothic" w:hAnsi="Century Gothic"/>
      <w:sz w:val="20"/>
    </w:rPr>
  </w:style>
  <w:style w:type="character" w:customStyle="1" w:styleId="textenormalElithisCar">
    <w:name w:val="#texte normal_Elithis Car"/>
    <w:basedOn w:val="Policepardfaut"/>
    <w:link w:val="textenormalElithis"/>
    <w:rsid w:val="008B69A5"/>
    <w:rPr>
      <w:rFonts w:ascii="Century Gothic" w:hAnsi="Century Gothic"/>
      <w:sz w:val="20"/>
    </w:rPr>
  </w:style>
  <w:style w:type="paragraph" w:customStyle="1" w:styleId="TitrePdGSommaireBnefficience">
    <w:name w:val="#Titre PdG+Sommaire_Bénefficience"/>
    <w:basedOn w:val="textenormalElithis"/>
    <w:next w:val="textenormalElithis"/>
    <w:link w:val="TitrePdGSommaireBnefficienceCar"/>
    <w:qFormat/>
    <w:rsid w:val="008B69A5"/>
    <w:pPr>
      <w:pBdr>
        <w:bottom w:val="single" w:sz="36" w:space="1" w:color="299A3A"/>
      </w:pBdr>
      <w:jc w:val="center"/>
    </w:pPr>
    <w:rPr>
      <w:b/>
      <w:caps/>
      <w:sz w:val="28"/>
    </w:rPr>
  </w:style>
  <w:style w:type="character" w:customStyle="1" w:styleId="TitrePdGSommaireBnefficienceCar">
    <w:name w:val="#Titre PdG+Sommaire_Bénefficience Car"/>
    <w:basedOn w:val="textenormalElithisCar"/>
    <w:link w:val="TitrePdGSommaireBnefficience"/>
    <w:rsid w:val="008B69A5"/>
    <w:rPr>
      <w:rFonts w:ascii="Century Gothic" w:hAnsi="Century Gothic"/>
      <w:b/>
      <w:caps/>
      <w:sz w:val="28"/>
    </w:rPr>
  </w:style>
  <w:style w:type="paragraph" w:customStyle="1" w:styleId="TitrePdGSommaireEgidia">
    <w:name w:val="#Titre PdG+Sommaire_Egidia"/>
    <w:basedOn w:val="textenormalElithis"/>
    <w:next w:val="textenormalElithis"/>
    <w:link w:val="TitrePdGSommaireEgidiaCar"/>
    <w:qFormat/>
    <w:rsid w:val="008B69A5"/>
    <w:pPr>
      <w:pBdr>
        <w:bottom w:val="single" w:sz="36" w:space="1" w:color="D6241D"/>
      </w:pBdr>
      <w:jc w:val="center"/>
    </w:pPr>
    <w:rPr>
      <w:b/>
      <w:caps/>
      <w:sz w:val="28"/>
    </w:rPr>
  </w:style>
  <w:style w:type="character" w:customStyle="1" w:styleId="TitrePdGSommaireEgidiaCar">
    <w:name w:val="#Titre PdG+Sommaire_Egidia Car"/>
    <w:basedOn w:val="textenormalElithisCar"/>
    <w:link w:val="TitrePdGSommaireEgidia"/>
    <w:rsid w:val="008B69A5"/>
    <w:rPr>
      <w:rFonts w:ascii="Century Gothic" w:hAnsi="Century Gothic"/>
      <w:b/>
      <w:caps/>
      <w:sz w:val="28"/>
    </w:rPr>
  </w:style>
  <w:style w:type="paragraph" w:customStyle="1" w:styleId="TitrePdGSommaireElithisIngnierie">
    <w:name w:val="#Titre PdG+Sommaire_Elithis Ingénierie"/>
    <w:basedOn w:val="textenormalElithis"/>
    <w:next w:val="textenormalElithis"/>
    <w:link w:val="TitrePdGSommaireElithisIngnierieCar"/>
    <w:qFormat/>
    <w:rsid w:val="008B69A5"/>
    <w:pPr>
      <w:pBdr>
        <w:bottom w:val="single" w:sz="36" w:space="1" w:color="EE8028"/>
      </w:pBdr>
      <w:jc w:val="center"/>
    </w:pPr>
    <w:rPr>
      <w:b/>
      <w:caps/>
      <w:sz w:val="28"/>
    </w:rPr>
  </w:style>
  <w:style w:type="character" w:customStyle="1" w:styleId="TitrePdGSommaireElithisIngnierieCar">
    <w:name w:val="#Titre PdG+Sommaire_Elithis Ingénierie Car"/>
    <w:basedOn w:val="textenormalElithisCar"/>
    <w:link w:val="TitrePdGSommaireElithisIngnierie"/>
    <w:rsid w:val="008B69A5"/>
    <w:rPr>
      <w:rFonts w:ascii="Century Gothic" w:hAnsi="Century Gothic"/>
      <w:b/>
      <w:caps/>
      <w:sz w:val="28"/>
    </w:rPr>
  </w:style>
  <w:style w:type="paragraph" w:customStyle="1" w:styleId="TitrePdGSommaireGroupe">
    <w:name w:val="#Titre PdG+Sommaire_Groupe"/>
    <w:basedOn w:val="textenormalElithis"/>
    <w:next w:val="textenormalElithis"/>
    <w:link w:val="TitrePdGSommaireGroupeCar"/>
    <w:qFormat/>
    <w:rsid w:val="008B69A5"/>
    <w:pPr>
      <w:pBdr>
        <w:bottom w:val="single" w:sz="36" w:space="1" w:color="00632E"/>
      </w:pBdr>
      <w:jc w:val="center"/>
    </w:pPr>
    <w:rPr>
      <w:b/>
      <w:caps/>
      <w:sz w:val="28"/>
    </w:rPr>
  </w:style>
  <w:style w:type="character" w:customStyle="1" w:styleId="TitrePdGSommaireGroupeCar">
    <w:name w:val="#Titre PdG+Sommaire_Groupe Car"/>
    <w:basedOn w:val="textenormalElithisCar"/>
    <w:link w:val="TitrePdGSommaireGroupe"/>
    <w:rsid w:val="008B69A5"/>
    <w:rPr>
      <w:rFonts w:ascii="Century Gothic" w:hAnsi="Century Gothic"/>
      <w:b/>
      <w:caps/>
      <w:sz w:val="28"/>
    </w:rPr>
  </w:style>
  <w:style w:type="paragraph" w:customStyle="1" w:styleId="TitrePdGSommaireOdaxia">
    <w:name w:val="#Titre PdG+Sommaire_Odaxia"/>
    <w:basedOn w:val="textenormalElithis"/>
    <w:next w:val="textenormalElithis"/>
    <w:link w:val="TitrePdGSommaireOdaxiaCar"/>
    <w:qFormat/>
    <w:rsid w:val="008B69A5"/>
    <w:pPr>
      <w:pBdr>
        <w:bottom w:val="single" w:sz="36" w:space="1" w:color="612578"/>
      </w:pBdr>
      <w:jc w:val="center"/>
    </w:pPr>
    <w:rPr>
      <w:b/>
      <w:caps/>
      <w:sz w:val="28"/>
    </w:rPr>
  </w:style>
  <w:style w:type="character" w:customStyle="1" w:styleId="TitrePdGSommaireOdaxiaCar">
    <w:name w:val="#Titre PdG+Sommaire_Odaxia Car"/>
    <w:basedOn w:val="textenormalElithisCar"/>
    <w:link w:val="TitrePdGSommaireOdaxia"/>
    <w:rsid w:val="008B69A5"/>
    <w:rPr>
      <w:rFonts w:ascii="Century Gothic" w:hAnsi="Century Gothic"/>
      <w:b/>
      <w:caps/>
      <w:sz w:val="28"/>
    </w:rPr>
  </w:style>
  <w:style w:type="paragraph" w:customStyle="1" w:styleId="TitrePdGSommaireQuintellia">
    <w:name w:val="#Titre PdG+Sommaire_Quintellia"/>
    <w:basedOn w:val="textenormalElithis"/>
    <w:next w:val="textenormalElithis"/>
    <w:link w:val="TitrePdGSommaireQuintelliaCar"/>
    <w:qFormat/>
    <w:rsid w:val="008B69A5"/>
    <w:pPr>
      <w:pBdr>
        <w:bottom w:val="single" w:sz="36" w:space="1" w:color="243D8C"/>
      </w:pBdr>
      <w:jc w:val="center"/>
    </w:pPr>
    <w:rPr>
      <w:b/>
      <w:caps/>
      <w:sz w:val="28"/>
    </w:rPr>
  </w:style>
  <w:style w:type="character" w:customStyle="1" w:styleId="TitrePdGSommaireQuintelliaCar">
    <w:name w:val="#Titre PdG+Sommaire_Quintellia Car"/>
    <w:basedOn w:val="textenormalElithisCar"/>
    <w:link w:val="TitrePdGSommaireQuintellia"/>
    <w:rsid w:val="008B69A5"/>
    <w:rPr>
      <w:rFonts w:ascii="Century Gothic" w:hAnsi="Century Gothic"/>
      <w:b/>
      <w:caps/>
      <w:sz w:val="28"/>
    </w:rPr>
  </w:style>
  <w:style w:type="paragraph" w:customStyle="1" w:styleId="Titre1Bnefficience">
    <w:name w:val="#Titre1_Bénefficience"/>
    <w:basedOn w:val="textenormalElithis"/>
    <w:next w:val="textenormalElithis"/>
    <w:link w:val="Titre1BnefficienceCar"/>
    <w:qFormat/>
    <w:rsid w:val="008B69A5"/>
    <w:pPr>
      <w:numPr>
        <w:numId w:val="22"/>
      </w:numPr>
      <w:pBdr>
        <w:bottom w:val="single" w:sz="36" w:space="1" w:color="299A3A"/>
      </w:pBdr>
      <w:tabs>
        <w:tab w:val="left" w:pos="425"/>
        <w:tab w:val="left" w:pos="737"/>
      </w:tabs>
      <w:spacing w:before="360" w:after="240"/>
    </w:pPr>
    <w:rPr>
      <w:b/>
      <w:caps/>
      <w:sz w:val="26"/>
    </w:rPr>
  </w:style>
  <w:style w:type="character" w:customStyle="1" w:styleId="Titre1BnefficienceCar">
    <w:name w:val="#Titre1_Bénefficience Car"/>
    <w:basedOn w:val="textenormalElithisCar"/>
    <w:link w:val="Titre1Bnefficience"/>
    <w:rsid w:val="008B69A5"/>
    <w:rPr>
      <w:rFonts w:ascii="Century Gothic" w:hAnsi="Century Gothic"/>
      <w:b/>
      <w:caps/>
      <w:sz w:val="26"/>
    </w:rPr>
  </w:style>
  <w:style w:type="paragraph" w:customStyle="1" w:styleId="Titre1Egidia">
    <w:name w:val="#Titre1_Egidia"/>
    <w:basedOn w:val="textenormalElithis"/>
    <w:next w:val="textenormalElithis"/>
    <w:link w:val="Titre1EgidiaCar"/>
    <w:qFormat/>
    <w:rsid w:val="008B69A5"/>
    <w:pPr>
      <w:numPr>
        <w:numId w:val="23"/>
      </w:numPr>
      <w:pBdr>
        <w:bottom w:val="single" w:sz="36" w:space="1" w:color="D6241D"/>
      </w:pBdr>
      <w:tabs>
        <w:tab w:val="left" w:pos="425"/>
        <w:tab w:val="left" w:pos="737"/>
      </w:tabs>
      <w:spacing w:before="360" w:after="240"/>
    </w:pPr>
    <w:rPr>
      <w:b/>
      <w:caps/>
      <w:sz w:val="26"/>
    </w:rPr>
  </w:style>
  <w:style w:type="character" w:customStyle="1" w:styleId="Titre1EgidiaCar">
    <w:name w:val="#Titre1_Egidia Car"/>
    <w:basedOn w:val="textenormalElithisCar"/>
    <w:link w:val="Titre1Egidia"/>
    <w:rsid w:val="008B69A5"/>
    <w:rPr>
      <w:rFonts w:ascii="Century Gothic" w:hAnsi="Century Gothic"/>
      <w:b/>
      <w:caps/>
      <w:sz w:val="26"/>
    </w:rPr>
  </w:style>
  <w:style w:type="paragraph" w:customStyle="1" w:styleId="Titre1ElithisIngnierie">
    <w:name w:val="#Titre1_Elithis Ingénierie"/>
    <w:basedOn w:val="textenormalElithis"/>
    <w:next w:val="textenormalElithis"/>
    <w:link w:val="Titre1ElithisIngnierieCar"/>
    <w:qFormat/>
    <w:rsid w:val="008B69A5"/>
    <w:pPr>
      <w:numPr>
        <w:numId w:val="24"/>
      </w:numPr>
      <w:pBdr>
        <w:bottom w:val="single" w:sz="36" w:space="1" w:color="EE8028"/>
      </w:pBdr>
      <w:tabs>
        <w:tab w:val="left" w:pos="425"/>
        <w:tab w:val="left" w:pos="737"/>
      </w:tabs>
      <w:spacing w:before="360" w:after="240"/>
    </w:pPr>
    <w:rPr>
      <w:b/>
      <w:caps/>
      <w:sz w:val="26"/>
    </w:rPr>
  </w:style>
  <w:style w:type="character" w:customStyle="1" w:styleId="Titre1ElithisIngnierieCar">
    <w:name w:val="#Titre1_Elithis Ingénierie Car"/>
    <w:basedOn w:val="textenormalElithisCar"/>
    <w:link w:val="Titre1ElithisIngnierie"/>
    <w:rsid w:val="008B69A5"/>
    <w:rPr>
      <w:rFonts w:ascii="Century Gothic" w:hAnsi="Century Gothic"/>
      <w:b/>
      <w:caps/>
      <w:sz w:val="26"/>
    </w:rPr>
  </w:style>
  <w:style w:type="paragraph" w:customStyle="1" w:styleId="Titre1Groupe">
    <w:name w:val="#Titre1_Groupe"/>
    <w:basedOn w:val="textenormalElithis"/>
    <w:next w:val="textenormalElithis"/>
    <w:link w:val="Titre1GroupeCar"/>
    <w:qFormat/>
    <w:rsid w:val="008B69A5"/>
    <w:pPr>
      <w:numPr>
        <w:numId w:val="25"/>
      </w:numPr>
      <w:pBdr>
        <w:bottom w:val="single" w:sz="36" w:space="1" w:color="00632E"/>
      </w:pBdr>
      <w:tabs>
        <w:tab w:val="left" w:pos="425"/>
        <w:tab w:val="left" w:pos="737"/>
      </w:tabs>
      <w:spacing w:before="360" w:after="240"/>
    </w:pPr>
    <w:rPr>
      <w:b/>
      <w:caps/>
      <w:sz w:val="26"/>
    </w:rPr>
  </w:style>
  <w:style w:type="character" w:customStyle="1" w:styleId="Titre1GroupeCar">
    <w:name w:val="#Titre1_Groupe Car"/>
    <w:basedOn w:val="textenormalElithisCar"/>
    <w:link w:val="Titre1Groupe"/>
    <w:rsid w:val="008B69A5"/>
    <w:rPr>
      <w:rFonts w:ascii="Century Gothic" w:hAnsi="Century Gothic"/>
      <w:b/>
      <w:caps/>
      <w:sz w:val="26"/>
    </w:rPr>
  </w:style>
  <w:style w:type="paragraph" w:customStyle="1" w:styleId="Titre1Odaxia">
    <w:name w:val="#Titre1_Odaxia"/>
    <w:basedOn w:val="textenormalElithis"/>
    <w:next w:val="textenormalElithis"/>
    <w:link w:val="Titre1OdaxiaCar"/>
    <w:qFormat/>
    <w:rsid w:val="008B69A5"/>
    <w:pPr>
      <w:numPr>
        <w:numId w:val="26"/>
      </w:numPr>
      <w:pBdr>
        <w:bottom w:val="single" w:sz="36" w:space="1" w:color="612578"/>
      </w:pBdr>
      <w:tabs>
        <w:tab w:val="left" w:pos="425"/>
        <w:tab w:val="left" w:pos="737"/>
      </w:tabs>
      <w:spacing w:before="360" w:after="240"/>
    </w:pPr>
    <w:rPr>
      <w:b/>
      <w:caps/>
      <w:sz w:val="26"/>
    </w:rPr>
  </w:style>
  <w:style w:type="character" w:customStyle="1" w:styleId="Titre1OdaxiaCar">
    <w:name w:val="#Titre1_Odaxia Car"/>
    <w:basedOn w:val="textenormalElithisCar"/>
    <w:link w:val="Titre1Odaxia"/>
    <w:rsid w:val="008B69A5"/>
    <w:rPr>
      <w:rFonts w:ascii="Century Gothic" w:hAnsi="Century Gothic"/>
      <w:b/>
      <w:caps/>
      <w:sz w:val="26"/>
    </w:rPr>
  </w:style>
  <w:style w:type="paragraph" w:customStyle="1" w:styleId="Titre1Quintellia">
    <w:name w:val="#Titre1_Quintellia"/>
    <w:basedOn w:val="textenormalElithis"/>
    <w:next w:val="textenormalElithis"/>
    <w:link w:val="Titre1QuintelliaCar"/>
    <w:qFormat/>
    <w:rsid w:val="008B69A5"/>
    <w:pPr>
      <w:numPr>
        <w:numId w:val="27"/>
      </w:numPr>
      <w:pBdr>
        <w:bottom w:val="single" w:sz="36" w:space="1" w:color="243D8C"/>
      </w:pBdr>
      <w:tabs>
        <w:tab w:val="left" w:pos="425"/>
        <w:tab w:val="left" w:pos="737"/>
      </w:tabs>
      <w:spacing w:before="360" w:after="240"/>
    </w:pPr>
    <w:rPr>
      <w:b/>
      <w:caps/>
      <w:sz w:val="26"/>
    </w:rPr>
  </w:style>
  <w:style w:type="character" w:customStyle="1" w:styleId="Titre1QuintelliaCar">
    <w:name w:val="#Titre1_Quintellia Car"/>
    <w:basedOn w:val="textenormalElithisCar"/>
    <w:link w:val="Titre1Quintellia"/>
    <w:rsid w:val="008B69A5"/>
    <w:rPr>
      <w:rFonts w:ascii="Century Gothic" w:hAnsi="Century Gothic"/>
      <w:b/>
      <w:caps/>
      <w:sz w:val="26"/>
    </w:rPr>
  </w:style>
  <w:style w:type="paragraph" w:customStyle="1" w:styleId="Titre2">
    <w:name w:val="#Titre2"/>
    <w:basedOn w:val="textenormalElithis"/>
    <w:next w:val="textenormalElithis"/>
    <w:link w:val="Titre2Car"/>
    <w:qFormat/>
    <w:rsid w:val="008B69A5"/>
    <w:pPr>
      <w:numPr>
        <w:numId w:val="28"/>
      </w:numPr>
      <w:pBdr>
        <w:bottom w:val="single" w:sz="4" w:space="1" w:color="595959" w:themeColor="text1" w:themeTint="A6"/>
      </w:pBdr>
      <w:tabs>
        <w:tab w:val="left" w:pos="737"/>
      </w:tabs>
      <w:spacing w:before="480" w:after="240"/>
    </w:pPr>
    <w:rPr>
      <w:b/>
    </w:rPr>
  </w:style>
  <w:style w:type="character" w:customStyle="1" w:styleId="Titre2Car">
    <w:name w:val="#Titre2 Car"/>
    <w:basedOn w:val="textenormalElithisCar"/>
    <w:link w:val="Titre2"/>
    <w:rsid w:val="008B69A5"/>
    <w:rPr>
      <w:rFonts w:ascii="Century Gothic" w:hAnsi="Century Gothic"/>
      <w:b/>
      <w:sz w:val="20"/>
    </w:rPr>
  </w:style>
  <w:style w:type="paragraph" w:customStyle="1" w:styleId="Titre3">
    <w:name w:val="#Titre3"/>
    <w:basedOn w:val="textenormalElithis"/>
    <w:next w:val="textenormalElithis"/>
    <w:link w:val="Titre3Car"/>
    <w:qFormat/>
    <w:rsid w:val="008B69A5"/>
    <w:pPr>
      <w:numPr>
        <w:numId w:val="29"/>
      </w:numPr>
      <w:pBdr>
        <w:bottom w:val="single" w:sz="4" w:space="1" w:color="595959" w:themeColor="text1" w:themeTint="A6"/>
      </w:pBdr>
      <w:tabs>
        <w:tab w:val="left" w:pos="1021"/>
      </w:tabs>
      <w:spacing w:before="360" w:after="240"/>
    </w:pPr>
    <w:rPr>
      <w:b/>
    </w:rPr>
  </w:style>
  <w:style w:type="character" w:customStyle="1" w:styleId="Titre3Car">
    <w:name w:val="#Titre3 Car"/>
    <w:basedOn w:val="textenormalElithisCar"/>
    <w:link w:val="Titre3"/>
    <w:rsid w:val="008B69A5"/>
    <w:rPr>
      <w:rFonts w:ascii="Century Gothic" w:hAnsi="Century Gothic"/>
      <w:b/>
      <w:sz w:val="20"/>
    </w:rPr>
  </w:style>
  <w:style w:type="paragraph" w:styleId="En-tte">
    <w:name w:val="header"/>
    <w:basedOn w:val="Normal"/>
    <w:link w:val="En-tteCar"/>
    <w:uiPriority w:val="99"/>
    <w:unhideWhenUsed/>
    <w:rsid w:val="00711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11BFE"/>
  </w:style>
  <w:style w:type="paragraph" w:styleId="Pieddepage">
    <w:name w:val="footer"/>
    <w:basedOn w:val="Normal"/>
    <w:link w:val="PieddepageCar"/>
    <w:uiPriority w:val="99"/>
    <w:unhideWhenUsed/>
    <w:rsid w:val="00711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11B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680</Words>
  <Characters>3744</Characters>
  <Application>Microsoft Office Word</Application>
  <DocSecurity>0</DocSecurity>
  <Lines>31</Lines>
  <Paragraphs>8</Paragraphs>
  <ScaleCrop>false</ScaleCrop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stagiaire</dc:creator>
  <cp:lastModifiedBy>stagiaire</cp:lastModifiedBy>
  <cp:revision>1</cp:revision>
  <dcterms:created xsi:type="dcterms:W3CDTF">2014-09-11T06:26:00Z</dcterms:created>
  <dcterms:modified xsi:type="dcterms:W3CDTF">2014-09-11T06:40:00Z</dcterms:modified>
</cp:coreProperties>
</file>